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黑体" w:hAnsi="黑体" w:eastAsia="黑体"/>
          <w:bCs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color w:val="auto"/>
          <w:sz w:val="32"/>
          <w:szCs w:val="32"/>
        </w:rPr>
        <w:t>《黑河学院2021年第二学士学位招生报考受限专业列表》</w:t>
      </w:r>
    </w:p>
    <w:bookmarkEnd w:id="0"/>
    <w:p>
      <w:pPr>
        <w:spacing w:line="500" w:lineRule="exact"/>
        <w:ind w:firstLine="560" w:firstLineChars="200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（具体以教育部发布的《普通高等学校本科专业目录（2020版）》及《2021年列入普通高等学校本科专业目录的新专业名单》为准）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楷体"/>
          <w:color w:val="auto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2224"/>
        <w:gridCol w:w="6"/>
        <w:gridCol w:w="627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62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招生专业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以下专业的考生无法报考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小学教育（师范类）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教育学、科学教育、人文教育、教育技术学、艺术教育、学前教育、小学教育、特殊教育、华文教育、教育康复学、卫生教育、认知科学与技术、融合教育及本专业类内自设专业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生物技术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生物科学、生物技术、生物信息学、生态学、整合科学、神经科学及本专业类内自设专业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英语（师范类）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桑戈语、英语、俄语、德语、法语、西班牙语、阿拉伯语、日语、波斯语、朝鲜语、菲律宾语、梵语巴利语、印度尼西亚语、印地语、柬埔寨语、老挝语、缅甸语、马来语、蒙古语、僧伽罗语、泰语、乌尔都语、希伯来语、越南语、豪萨语、斯瓦西里语、阿尔巴尼亚语、保加利亚语、波兰语、捷克语、斯洛伐克语、罗马尼亚语、葡萄牙语、瑞典语、塞尔维亚语、土耳其语、希腊语、匈牙利语、意大利语、泰米尔语、普什图语、世界语、孟加拉语、尼泊尔语、克罗地亚语、荷兰语、芬兰语、乌克兰语、挪威语、丹麦语、冰岛语、爱尔兰语、拉脱维亚语、立陶宛语、斯洛文尼亚语、爱沙尼亚语、马耳他语、哈萨克语、乌兹别克语、祖鲁语、拉丁语、翻译、商务英语、阿姆哈拉语、吉尔吉斯语、索马里语、土库曼语、加泰罗尼亚语、约鲁巴语、亚美尼亚语、马达加斯加语、格鲁尼亚语、阿塞拜疆语、阿非利卡语、马其顿语、塔吉克语、茨瓦纳语、恩德贝莱语、科摩罗语、克里奥尔语、绍纳语、提格雷尼亚语、白俄罗斯语、毛利语、汤加语、萨摩亚语、库尔德语、比斯拉马语、达里语、德顿语、迪维希语、斐济语、库克群岛毛利语、隆迪语、卢森堡语、卢旺达语、纽埃语、皮金语、切瓦语、塞苏陀语、语言学、塔玛齐格特语、爪哇语、旁遮普语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音乐学（师范类）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音乐表演、音乐学、作曲与作曲技术理论、舞蹈表演、舞蹈学、舞蹈编导、舞蹈教育、航空服务艺术与管理、流行音乐、音乐治疗、流行舞蹈、音乐教育及本专业类内自设专业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电子信息科学与技术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人工智能、海洋信息工程、柔性电子学、智能测控工程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绘画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美术学、绘画、雕塑、摄影、书法学、中国画、实验艺术、跨媒体艺术、文物保护与修护、漫画、纤维艺术及本专业类内自设专业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国际经济与贸易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国际经济与贸易、贸易经济及本专业类内自设专业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俄语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桑戈语、英语、俄语、德语、法语、西班牙语、阿拉伯语、日语、波斯语、朝鲜语、菲律宾语、梵语巴利语、印度尼西亚语、印地语、柬埔寨语、老挝语、缅甸语、马来语、蒙古语、僧伽罗语、泰语、乌尔都语、希伯来语、越南语、豪萨语、斯瓦西里语、阿尔巴尼亚语、保加利亚语、波兰语、捷克语、斯洛伐克语、罗马尼亚语、葡萄牙语、瑞典语、塞尔维亚语、土耳其语、希腊语、匈牙利语、意大利语、泰米尔语、普什图语、世界语、孟加拉语、尼泊尔语、克罗地亚语、荷兰语、芬兰语、乌克兰语、挪威语、丹麦语、冰岛语、爱尔兰语、拉脱维亚语、立陶宛语、斯洛文尼亚语、爱沙尼亚语、马耳他语、哈萨克语、乌兹别克语、祖鲁语、拉丁语、翻译、商务英语、阿姆哈拉语、吉尔吉斯语、索马里语、土库曼语、加泰罗尼亚语、约鲁巴语、亚美尼亚语、马达加斯加语、格鲁尼亚语、阿塞拜疆语、阿非利卡语、马其顿语、塔吉克语、茨瓦纳语、恩德贝莱语、科摩罗语、克里奥尔语、绍纳语、提格雷尼亚语、白俄罗斯语、毛利语、汤加语、萨摩亚语、库尔德语、比斯拉马语、达里语、德顿语、迪维希语、斐济语、库克群岛毛利语、隆迪语、卢森堡语、卢旺达语、纽埃语、皮金语、切瓦语、塞苏陀语、语言学、塔玛齐格特语、爪哇语、旁遮普语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汉语言文学（师范类）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汉语言文学、汉语言、汉语国际教育、中国少数民族语言文学、古典文献学、应用语言学、秘书学、中国语言与文化、手语翻译及本专业类内自设专业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学前教育（师范类）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教育学、科学教育、人文教育、教育技术学、艺术教育、学前教育、小学教育、特殊教育、华文教育、教育康复学、卫生教育、认知科学与技术、融合教育及本专业类内自设专业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广播电视学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新闻学、广播电视学、广告学、传播学、编辑出版学、网络与新媒体、数字出版、时尚传播、国际新闻与传播、会展及本专业类内自设专业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物流管理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物流管理、物流工程、采购管理、供应链管理及本专业类内自设专业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会计学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工商管理、市场营销、会计学、财务管理、国际商贸、人力资源管理、审计学、资产评估、物业管理、文化产业管理、劳动关系、体育经济与管理、财务会计教育、市场营销教育、零售业管理、创业管理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历史学（师范类）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历史学、世界史、考古学、文物与博物馆学、文物保护技术、外国语言与外国历史、文化遗产、古文字学及本专业类内自设专业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美术学（师范类）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美术学、绘画、雕塑、摄影、书法学、中国画、实验艺术、跨媒体艺术、文物保护与修护、漫画、纤维艺术及本专业类内自设专业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法学</w:t>
            </w:r>
          </w:p>
        </w:tc>
        <w:tc>
          <w:tcPr>
            <w:tcW w:w="628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法学、知识产权、监狱学、信用风险管理与法律防控、国际经贸规则、司法警察学、社区矫正及本专业类内自设专业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04E66"/>
    <w:rsid w:val="711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2021-06-07T07:40:00Z</dcterms:created>
  <dc:creator>土豆</dc:creator>
  <cp:lastModifiedBy>土豆</cp:lastModifiedBy>
  <dcterms:modified xsi:type="dcterms:W3CDTF">2021-06-07T07:41:12Z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